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25E" w:rsidRPr="008C6A00" w:rsidRDefault="00C2787B">
      <w:pPr>
        <w:pStyle w:val="Titolo1"/>
        <w:spacing w:before="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8.4pt;margin-top:32.75pt;width:482pt;height:82.5pt;z-index:-15728640;mso-wrap-distance-left:0;mso-wrap-distance-right:0;mso-position-horizontal-relative:page" filled="f" strokeweight="1pt">
            <v:textbox inset="0,0,0,0">
              <w:txbxContent>
                <w:p w:rsidR="0093125E" w:rsidRPr="008C6A00" w:rsidRDefault="00785C7A">
                  <w:pPr>
                    <w:spacing w:before="115"/>
                    <w:ind w:left="250" w:right="245"/>
                    <w:jc w:val="center"/>
                    <w:rPr>
                      <w:rFonts w:asciiTheme="minorHAnsi" w:hAnsiTheme="minorHAnsi" w:cstheme="minorHAnsi"/>
                      <w:b/>
                      <w:sz w:val="26"/>
                    </w:rPr>
                  </w:pPr>
                  <w:bookmarkStart w:id="0" w:name="_GoBack"/>
                  <w:r w:rsidRPr="0049495D">
                    <w:rPr>
                      <w:rFonts w:asciiTheme="minorHAnsi" w:hAnsiTheme="minorHAnsi" w:cstheme="minorHAnsi"/>
                      <w:b/>
                      <w:sz w:val="24"/>
                    </w:rPr>
                    <w:t xml:space="preserve">AVVISO UNICO </w:t>
                  </w:r>
                  <w:r w:rsidR="0049495D" w:rsidRPr="0049495D">
                    <w:rPr>
                      <w:rFonts w:asciiTheme="minorHAnsi" w:hAnsiTheme="minorHAnsi" w:cstheme="minorHAnsi"/>
                      <w:b/>
                      <w:sz w:val="24"/>
                    </w:rPr>
                    <w:t xml:space="preserve">di SELEZIONE </w:t>
                  </w:r>
                  <w:r w:rsidRPr="0049495D">
                    <w:rPr>
                      <w:rFonts w:asciiTheme="minorHAnsi" w:hAnsiTheme="minorHAnsi" w:cstheme="minorHAnsi"/>
                      <w:b/>
                      <w:sz w:val="24"/>
                    </w:rPr>
                    <w:t>per il conferimento</w:t>
                  </w:r>
                  <w:bookmarkEnd w:id="0"/>
                  <w:r w:rsidRPr="008C6A00">
                    <w:rPr>
                      <w:rFonts w:asciiTheme="minorHAnsi" w:hAnsiTheme="minorHAnsi" w:cstheme="minorHAnsi"/>
                      <w:sz w:val="24"/>
                    </w:rPr>
                    <w:t xml:space="preserve"> </w:t>
                  </w:r>
                  <w:r w:rsidRPr="00C2787B">
                    <w:rPr>
                      <w:rFonts w:asciiTheme="minorHAnsi" w:hAnsiTheme="minorHAnsi" w:cstheme="minorHAnsi"/>
                      <w:b/>
                      <w:sz w:val="24"/>
                    </w:rPr>
                    <w:t xml:space="preserve">di </w:t>
                  </w:r>
                  <w:r w:rsidR="00C2787B" w:rsidRPr="00C2787B">
                    <w:rPr>
                      <w:rFonts w:asciiTheme="minorHAnsi" w:hAnsiTheme="minorHAnsi" w:cstheme="minorHAnsi"/>
                      <w:b/>
                      <w:sz w:val="24"/>
                    </w:rPr>
                    <w:t xml:space="preserve">N. 2 INCARICHI PROFESSIONALI (Profilo A e Profilo B) </w:t>
                  </w:r>
                  <w:r w:rsidRPr="00C2787B">
                    <w:rPr>
                      <w:rFonts w:asciiTheme="minorHAnsi" w:hAnsiTheme="minorHAnsi" w:cstheme="minorHAnsi"/>
                      <w:b/>
                      <w:sz w:val="24"/>
                    </w:rPr>
                    <w:t>di</w:t>
                  </w:r>
                  <w:r w:rsidRPr="008C6A00">
                    <w:rPr>
                      <w:rFonts w:asciiTheme="minorHAnsi" w:hAnsiTheme="minorHAnsi" w:cstheme="minorHAnsi"/>
                      <w:sz w:val="24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ESPERTO PSICOLOGO PER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1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 xml:space="preserve">L’ATTIVAZIONE DI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8"/>
                      <w:u w:val="thick"/>
                    </w:rPr>
                    <w:t>SUPPORTO PSICO-PEDAGOGICO</w:t>
                  </w:r>
                  <w:r w:rsidRPr="008C6A00">
                    <w:rPr>
                      <w:rFonts w:asciiTheme="minorHAnsi" w:hAnsiTheme="minorHAnsi" w:cstheme="minorHAnsi"/>
                      <w:b/>
                      <w:sz w:val="28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(SPAZIO DI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1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ASCOLTO)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37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PRESS</w:t>
                  </w:r>
                  <w:r w:rsidR="00DE21E5">
                    <w:rPr>
                      <w:rFonts w:asciiTheme="minorHAnsi" w:hAnsiTheme="minorHAnsi" w:cstheme="minorHAnsi"/>
                      <w:b/>
                      <w:sz w:val="26"/>
                    </w:rPr>
                    <w:t xml:space="preserve">O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LA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-14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SEDE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-14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SCOLASTICA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-14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I</w:t>
                  </w:r>
                  <w:r w:rsidR="00856839"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SISS “P. GOBETTI – A. DE GASPERI”</w:t>
                  </w:r>
                  <w:r w:rsidR="00C2787B">
                    <w:rPr>
                      <w:rFonts w:asciiTheme="minorHAnsi" w:hAnsiTheme="minorHAnsi" w:cstheme="minorHAnsi"/>
                      <w:b/>
                      <w:sz w:val="26"/>
                    </w:rPr>
                    <w:t xml:space="preserve"> </w:t>
                  </w:r>
                  <w:proofErr w:type="gramStart"/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PER</w:t>
                  </w:r>
                  <w:r w:rsidR="00856839"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-62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L’ANNO</w:t>
                  </w:r>
                  <w:proofErr w:type="gramEnd"/>
                  <w:r w:rsidRPr="008C6A00">
                    <w:rPr>
                      <w:rFonts w:asciiTheme="minorHAnsi" w:hAnsiTheme="minorHAnsi" w:cstheme="minorHAnsi"/>
                      <w:b/>
                      <w:spacing w:val="-2"/>
                      <w:sz w:val="26"/>
                    </w:rPr>
                    <w:t xml:space="preserve"> </w:t>
                  </w:r>
                  <w:r w:rsidR="00856839" w:rsidRPr="008C6A00">
                    <w:rPr>
                      <w:rFonts w:asciiTheme="minorHAnsi" w:hAnsiTheme="minorHAnsi" w:cstheme="minorHAnsi"/>
                      <w:b/>
                      <w:spacing w:val="-2"/>
                      <w:sz w:val="26"/>
                    </w:rPr>
                    <w:t>SCOLASTICO</w:t>
                  </w:r>
                  <w:r w:rsidRPr="008C6A00">
                    <w:rPr>
                      <w:rFonts w:asciiTheme="minorHAnsi" w:hAnsiTheme="minorHAnsi" w:cstheme="minorHAnsi"/>
                      <w:b/>
                      <w:spacing w:val="-1"/>
                      <w:sz w:val="26"/>
                    </w:rPr>
                    <w:t xml:space="preserve"> 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202</w:t>
                  </w:r>
                  <w:r w:rsidR="00DE21E5">
                    <w:rPr>
                      <w:rFonts w:asciiTheme="minorHAnsi" w:hAnsiTheme="minorHAnsi" w:cstheme="minorHAnsi"/>
                      <w:b/>
                      <w:sz w:val="26"/>
                    </w:rPr>
                    <w:t>6</w:t>
                  </w:r>
                  <w:r w:rsidRPr="008C6A00">
                    <w:rPr>
                      <w:rFonts w:asciiTheme="minorHAnsi" w:hAnsiTheme="minorHAnsi" w:cstheme="minorHAnsi"/>
                      <w:b/>
                      <w:sz w:val="26"/>
                    </w:rPr>
                    <w:t>-2</w:t>
                  </w:r>
                  <w:r w:rsidR="00DE21E5">
                    <w:rPr>
                      <w:rFonts w:asciiTheme="minorHAnsi" w:hAnsiTheme="minorHAnsi" w:cstheme="minorHAnsi"/>
                      <w:b/>
                      <w:sz w:val="26"/>
                    </w:rPr>
                    <w:t>7</w:t>
                  </w:r>
                </w:p>
              </w:txbxContent>
            </v:textbox>
            <w10:wrap type="topAndBottom" anchorx="page"/>
          </v:shape>
        </w:pict>
      </w:r>
      <w:r w:rsidR="00785C7A" w:rsidRPr="008C6A00">
        <w:rPr>
          <w:rFonts w:asciiTheme="minorHAnsi" w:hAnsiTheme="minorHAnsi" w:cstheme="minorHAnsi"/>
        </w:rPr>
        <w:t>ALLEGATO</w:t>
      </w:r>
      <w:r w:rsidR="00785C7A" w:rsidRPr="008C6A00">
        <w:rPr>
          <w:rFonts w:asciiTheme="minorHAnsi" w:hAnsiTheme="minorHAnsi" w:cstheme="minorHAnsi"/>
          <w:spacing w:val="-10"/>
        </w:rPr>
        <w:t xml:space="preserve"> </w:t>
      </w:r>
      <w:r w:rsidR="00785C7A" w:rsidRPr="008C6A00">
        <w:rPr>
          <w:rFonts w:asciiTheme="minorHAnsi" w:hAnsiTheme="minorHAnsi" w:cstheme="minorHAnsi"/>
        </w:rPr>
        <w:t>B)</w:t>
      </w:r>
    </w:p>
    <w:p w:rsidR="0093125E" w:rsidRPr="008C6A00" w:rsidRDefault="00785C7A">
      <w:pPr>
        <w:spacing w:before="160"/>
        <w:ind w:left="4163" w:right="157" w:hanging="4003"/>
        <w:rPr>
          <w:rFonts w:asciiTheme="minorHAnsi" w:hAnsiTheme="minorHAnsi" w:cstheme="minorHAnsi"/>
          <w:b/>
          <w:sz w:val="24"/>
        </w:rPr>
      </w:pPr>
      <w:r w:rsidRPr="008C6A00">
        <w:rPr>
          <w:rFonts w:asciiTheme="minorHAnsi" w:hAnsiTheme="minorHAnsi" w:cstheme="minorHAnsi"/>
          <w:b/>
          <w:sz w:val="24"/>
        </w:rPr>
        <w:t>DICHIARAZIONE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DI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ASSENZA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DI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CAUSE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DI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CONFLITTO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DI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INTERESSI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ED</w:t>
      </w:r>
      <w:r w:rsidRPr="008C6A0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OBBLIGHI</w:t>
      </w:r>
      <w:r w:rsidRPr="008C6A00">
        <w:rPr>
          <w:rFonts w:asciiTheme="minorHAnsi" w:hAnsiTheme="minorHAnsi" w:cstheme="minorHAnsi"/>
          <w:b/>
          <w:spacing w:val="-57"/>
          <w:sz w:val="24"/>
        </w:rPr>
        <w:t xml:space="preserve"> </w:t>
      </w:r>
      <w:r w:rsidRPr="008C6A00">
        <w:rPr>
          <w:rFonts w:asciiTheme="minorHAnsi" w:hAnsiTheme="minorHAnsi" w:cstheme="minorHAnsi"/>
          <w:b/>
          <w:sz w:val="24"/>
        </w:rPr>
        <w:t>DI ASTENSIONE</w:t>
      </w:r>
    </w:p>
    <w:p w:rsidR="0093125E" w:rsidRPr="008C6A00" w:rsidRDefault="0093125E">
      <w:pPr>
        <w:pStyle w:val="Corpotesto"/>
        <w:spacing w:before="2"/>
        <w:jc w:val="left"/>
        <w:rPr>
          <w:rFonts w:asciiTheme="minorHAnsi" w:hAnsiTheme="minorHAnsi" w:cstheme="minorHAnsi"/>
          <w:b/>
          <w:sz w:val="9"/>
        </w:rPr>
      </w:pPr>
    </w:p>
    <w:p w:rsidR="0093125E" w:rsidRPr="008C6A00" w:rsidRDefault="0093125E">
      <w:pPr>
        <w:pStyle w:val="Corpotesto"/>
        <w:spacing w:before="4"/>
        <w:jc w:val="left"/>
        <w:rPr>
          <w:rFonts w:asciiTheme="minorHAnsi" w:hAnsiTheme="minorHAnsi" w:cstheme="minorHAnsi"/>
          <w:b/>
          <w:sz w:val="28"/>
        </w:rPr>
      </w:pPr>
    </w:p>
    <w:p w:rsidR="0093125E" w:rsidRPr="008C6A00" w:rsidRDefault="0093125E">
      <w:pPr>
        <w:rPr>
          <w:rFonts w:asciiTheme="minorHAnsi" w:hAnsiTheme="minorHAnsi" w:cstheme="minorHAnsi"/>
          <w:sz w:val="28"/>
        </w:rPr>
        <w:sectPr w:rsidR="0093125E" w:rsidRPr="008C6A00">
          <w:type w:val="continuous"/>
          <w:pgSz w:w="12240" w:h="15840"/>
          <w:pgMar w:top="500" w:right="1020" w:bottom="280" w:left="1020" w:header="720" w:footer="720" w:gutter="0"/>
          <w:cols w:space="720"/>
        </w:sectPr>
      </w:pPr>
    </w:p>
    <w:p w:rsidR="0093125E" w:rsidRPr="008C6A00" w:rsidRDefault="00785C7A">
      <w:pPr>
        <w:pStyle w:val="Corpotesto"/>
        <w:tabs>
          <w:tab w:val="left" w:pos="672"/>
          <w:tab w:val="left" w:pos="2013"/>
          <w:tab w:val="left" w:pos="4043"/>
        </w:tabs>
        <w:spacing w:before="90"/>
        <w:ind w:left="113"/>
        <w:jc w:val="left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Il/la</w:t>
      </w:r>
      <w:r w:rsidRPr="008C6A00">
        <w:rPr>
          <w:rFonts w:asciiTheme="minorHAnsi" w:hAnsiTheme="minorHAnsi" w:cstheme="minorHAnsi"/>
        </w:rPr>
        <w:tab/>
        <w:t>sottoscritto/a</w:t>
      </w:r>
      <w:r w:rsidRPr="008C6A00">
        <w:rPr>
          <w:rFonts w:asciiTheme="minorHAnsi" w:hAnsiTheme="minorHAnsi" w:cstheme="minorHAnsi"/>
        </w:rPr>
        <w:tab/>
      </w:r>
      <w:r w:rsidRPr="008C6A00">
        <w:rPr>
          <w:rFonts w:asciiTheme="minorHAnsi" w:hAnsiTheme="minorHAnsi" w:cstheme="minorHAnsi"/>
          <w:u w:val="single"/>
        </w:rPr>
        <w:t xml:space="preserve"> </w:t>
      </w:r>
      <w:r w:rsidRPr="008C6A00">
        <w:rPr>
          <w:rFonts w:asciiTheme="minorHAnsi" w:hAnsiTheme="minorHAnsi" w:cstheme="minorHAnsi"/>
          <w:u w:val="single"/>
        </w:rPr>
        <w:tab/>
      </w:r>
    </w:p>
    <w:p w:rsidR="0093125E" w:rsidRPr="008C6A00" w:rsidRDefault="00785C7A">
      <w:pPr>
        <w:pStyle w:val="Corpotesto"/>
        <w:tabs>
          <w:tab w:val="left" w:pos="855"/>
          <w:tab w:val="left" w:pos="1158"/>
          <w:tab w:val="left" w:pos="3078"/>
        </w:tabs>
        <w:spacing w:before="90"/>
        <w:ind w:left="113"/>
        <w:jc w:val="left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br w:type="column"/>
      </w:r>
      <w:r w:rsidRPr="008C6A00">
        <w:rPr>
          <w:rFonts w:asciiTheme="minorHAnsi" w:hAnsiTheme="minorHAnsi" w:cstheme="minorHAnsi"/>
        </w:rPr>
        <w:t>nato/a</w:t>
      </w:r>
      <w:r w:rsidRPr="008C6A00">
        <w:rPr>
          <w:rFonts w:asciiTheme="minorHAnsi" w:hAnsiTheme="minorHAnsi" w:cstheme="minorHAnsi"/>
        </w:rPr>
        <w:tab/>
      </w:r>
      <w:proofErr w:type="spellStart"/>
      <w:r w:rsidRPr="008C6A00">
        <w:rPr>
          <w:rFonts w:asciiTheme="minorHAnsi" w:hAnsiTheme="minorHAnsi" w:cstheme="minorHAnsi"/>
        </w:rPr>
        <w:t>a</w:t>
      </w:r>
      <w:proofErr w:type="spellEnd"/>
      <w:r w:rsidRPr="008C6A00">
        <w:rPr>
          <w:rFonts w:asciiTheme="minorHAnsi" w:hAnsiTheme="minorHAnsi" w:cstheme="minorHAnsi"/>
        </w:rPr>
        <w:tab/>
      </w:r>
      <w:r w:rsidRPr="008C6A00">
        <w:rPr>
          <w:rFonts w:asciiTheme="minorHAnsi" w:hAnsiTheme="minorHAnsi" w:cstheme="minorHAnsi"/>
          <w:u w:val="single"/>
        </w:rPr>
        <w:t xml:space="preserve"> </w:t>
      </w:r>
      <w:r w:rsidRPr="008C6A00">
        <w:rPr>
          <w:rFonts w:asciiTheme="minorHAnsi" w:hAnsiTheme="minorHAnsi" w:cstheme="minorHAnsi"/>
          <w:u w:val="single"/>
        </w:rPr>
        <w:tab/>
      </w:r>
    </w:p>
    <w:p w:rsidR="0093125E" w:rsidRPr="008C6A00" w:rsidRDefault="00785C7A">
      <w:pPr>
        <w:pStyle w:val="Corpotesto"/>
        <w:tabs>
          <w:tab w:val="left" w:pos="2068"/>
        </w:tabs>
        <w:spacing w:before="90"/>
        <w:ind w:left="113"/>
        <w:jc w:val="left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br w:type="column"/>
      </w:r>
      <w:r w:rsidRPr="008C6A00">
        <w:rPr>
          <w:rFonts w:asciiTheme="minorHAnsi" w:hAnsiTheme="minorHAnsi" w:cstheme="minorHAnsi"/>
        </w:rPr>
        <w:t xml:space="preserve">il  </w:t>
      </w:r>
      <w:r w:rsidRPr="008C6A00">
        <w:rPr>
          <w:rFonts w:asciiTheme="minorHAnsi" w:hAnsiTheme="minorHAnsi" w:cstheme="minorHAnsi"/>
          <w:spacing w:val="20"/>
        </w:rPr>
        <w:t xml:space="preserve"> </w:t>
      </w:r>
      <w:r w:rsidRPr="008C6A00">
        <w:rPr>
          <w:rFonts w:asciiTheme="minorHAnsi" w:hAnsiTheme="minorHAnsi" w:cstheme="minorHAnsi"/>
        </w:rPr>
        <w:t>giorno</w:t>
      </w:r>
      <w:proofErr w:type="gramStart"/>
      <w:r w:rsidRPr="008C6A00">
        <w:rPr>
          <w:rFonts w:asciiTheme="minorHAnsi" w:hAnsiTheme="minorHAnsi" w:cstheme="minorHAnsi"/>
          <w:u w:val="single"/>
        </w:rPr>
        <w:tab/>
      </w:r>
      <w:r w:rsidRPr="008C6A00">
        <w:rPr>
          <w:rFonts w:asciiTheme="minorHAnsi" w:hAnsiTheme="minorHAnsi" w:cstheme="minorHAnsi"/>
        </w:rPr>
        <w:t xml:space="preserve">,  </w:t>
      </w:r>
      <w:r w:rsidRPr="008C6A00">
        <w:rPr>
          <w:rFonts w:asciiTheme="minorHAnsi" w:hAnsiTheme="minorHAnsi" w:cstheme="minorHAnsi"/>
          <w:spacing w:val="4"/>
        </w:rPr>
        <w:t xml:space="preserve"> </w:t>
      </w:r>
      <w:proofErr w:type="gramEnd"/>
      <w:r w:rsidRPr="008C6A00">
        <w:rPr>
          <w:rFonts w:asciiTheme="minorHAnsi" w:hAnsiTheme="minorHAnsi" w:cstheme="minorHAnsi"/>
        </w:rPr>
        <w:t>C.F.</w:t>
      </w:r>
    </w:p>
    <w:p w:rsidR="0093125E" w:rsidRPr="008C6A00" w:rsidRDefault="0093125E">
      <w:pPr>
        <w:rPr>
          <w:rFonts w:asciiTheme="minorHAnsi" w:hAnsiTheme="minorHAnsi" w:cstheme="minorHAnsi"/>
        </w:rPr>
        <w:sectPr w:rsidR="0093125E" w:rsidRPr="008C6A00">
          <w:type w:val="continuous"/>
          <w:pgSz w:w="12240" w:h="15840"/>
          <w:pgMar w:top="500" w:right="1020" w:bottom="280" w:left="1020" w:header="720" w:footer="720" w:gutter="0"/>
          <w:cols w:num="3" w:space="720" w:equalWidth="0">
            <w:col w:w="4084" w:space="204"/>
            <w:col w:w="3079" w:space="40"/>
            <w:col w:w="2793"/>
          </w:cols>
        </w:sectPr>
      </w:pPr>
    </w:p>
    <w:p w:rsidR="0093125E" w:rsidRPr="008C6A00" w:rsidRDefault="00785C7A">
      <w:pPr>
        <w:pStyle w:val="Corpotesto"/>
        <w:tabs>
          <w:tab w:val="left" w:pos="4070"/>
        </w:tabs>
        <w:spacing w:before="127"/>
        <w:ind w:left="113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  <w:u w:val="single"/>
        </w:rPr>
        <w:t xml:space="preserve"> </w:t>
      </w:r>
      <w:r w:rsidRPr="008C6A00">
        <w:rPr>
          <w:rFonts w:asciiTheme="minorHAnsi" w:hAnsiTheme="minorHAnsi" w:cstheme="minorHAnsi"/>
          <w:u w:val="single"/>
        </w:rPr>
        <w:tab/>
      </w:r>
      <w:r w:rsidRPr="008C6A00">
        <w:rPr>
          <w:rFonts w:asciiTheme="minorHAnsi" w:hAnsiTheme="minorHAnsi" w:cstheme="minorHAnsi"/>
        </w:rPr>
        <w:t>,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con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riferimento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all’incarico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cui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all’oggetto</w:t>
      </w:r>
    </w:p>
    <w:p w:rsidR="0093125E" w:rsidRPr="008C6A00" w:rsidRDefault="0093125E">
      <w:pPr>
        <w:pStyle w:val="Corpotesto"/>
        <w:spacing w:before="10"/>
        <w:jc w:val="left"/>
        <w:rPr>
          <w:rFonts w:asciiTheme="minorHAnsi" w:hAnsiTheme="minorHAnsi" w:cstheme="minorHAnsi"/>
          <w:sz w:val="24"/>
        </w:rPr>
      </w:pPr>
    </w:p>
    <w:p w:rsidR="0093125E" w:rsidRPr="008C6A00" w:rsidRDefault="00785C7A">
      <w:pPr>
        <w:ind w:left="4511" w:right="4511"/>
        <w:jc w:val="center"/>
        <w:rPr>
          <w:rFonts w:asciiTheme="minorHAnsi" w:hAnsiTheme="minorHAnsi" w:cstheme="minorHAnsi"/>
          <w:b/>
        </w:rPr>
      </w:pPr>
      <w:r w:rsidRPr="008C6A00">
        <w:rPr>
          <w:rFonts w:asciiTheme="minorHAnsi" w:hAnsiTheme="minorHAnsi" w:cstheme="minorHAnsi"/>
          <w:b/>
        </w:rPr>
        <w:t>DICHIARA</w:t>
      </w:r>
    </w:p>
    <w:p w:rsidR="0093125E" w:rsidRPr="008C6A00" w:rsidRDefault="00785C7A">
      <w:pPr>
        <w:spacing w:before="160"/>
        <w:ind w:left="113" w:right="123"/>
        <w:jc w:val="both"/>
        <w:rPr>
          <w:rFonts w:asciiTheme="minorHAnsi" w:hAnsiTheme="minorHAnsi" w:cstheme="minorHAnsi"/>
          <w:b/>
          <w:i/>
        </w:rPr>
      </w:pPr>
      <w:r w:rsidRPr="008C6A00">
        <w:rPr>
          <w:rFonts w:asciiTheme="minorHAnsi" w:hAnsiTheme="minorHAnsi" w:cstheme="minorHAnsi"/>
          <w:b/>
          <w:i/>
        </w:rPr>
        <w:t>ai sensi degli articoli 46 e 47 del D.P.R. 445/2000, consapevole che la falsità in atti e le dichiarazioni mendaci</w:t>
      </w:r>
      <w:r w:rsidRPr="008C6A00">
        <w:rPr>
          <w:rFonts w:asciiTheme="minorHAnsi" w:hAnsiTheme="minorHAnsi" w:cstheme="minorHAnsi"/>
          <w:b/>
          <w:i/>
          <w:spacing w:val="1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sono punite ai sensi del codice penale e delle leggi speciali in materia e che, laddove dovesse emergere la non</w:t>
      </w:r>
      <w:r w:rsidRPr="008C6A00">
        <w:rPr>
          <w:rFonts w:asciiTheme="minorHAnsi" w:hAnsiTheme="minorHAnsi" w:cstheme="minorHAnsi"/>
          <w:b/>
          <w:i/>
          <w:spacing w:val="1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veridicità di quanto qui dichiarato, si avrà la decadenza dai benefici eventualmente ottenuti ai sensi dell’art.</w:t>
      </w:r>
      <w:r w:rsidRPr="008C6A00">
        <w:rPr>
          <w:rFonts w:asciiTheme="minorHAnsi" w:hAnsiTheme="minorHAnsi" w:cstheme="minorHAnsi"/>
          <w:b/>
          <w:i/>
          <w:spacing w:val="1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75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del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d.P.R.</w:t>
      </w:r>
      <w:r w:rsidRPr="008C6A00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n.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445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del</w:t>
      </w:r>
      <w:r w:rsidRPr="008C6A00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28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dicembre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2000</w:t>
      </w:r>
      <w:r w:rsidRPr="008C6A00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e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l’applicazione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di</w:t>
      </w:r>
      <w:r w:rsidRPr="008C6A00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ogni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altra</w:t>
      </w:r>
      <w:r w:rsidRPr="008C6A00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sanzione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prevista</w:t>
      </w:r>
      <w:r w:rsidRPr="008C6A00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dalla</w:t>
      </w:r>
      <w:r w:rsidRPr="008C6A00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8C6A00">
        <w:rPr>
          <w:rFonts w:asciiTheme="minorHAnsi" w:hAnsiTheme="minorHAnsi" w:cstheme="minorHAnsi"/>
          <w:b/>
          <w:i/>
        </w:rPr>
        <w:t>legge</w:t>
      </w:r>
    </w:p>
    <w:p w:rsidR="0093125E" w:rsidRPr="008C6A00" w:rsidRDefault="00785C7A">
      <w:pPr>
        <w:pStyle w:val="Paragrafoelenco"/>
        <w:numPr>
          <w:ilvl w:val="0"/>
          <w:numId w:val="1"/>
        </w:numPr>
        <w:tabs>
          <w:tab w:val="left" w:pos="534"/>
        </w:tabs>
        <w:spacing w:before="160"/>
        <w:ind w:right="119"/>
        <w:jc w:val="both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che ai sensi dell’art. 16 del decreto legislativo n. 36/2023, non ha, né direttamente, né indirettamente, un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interesse finanziario, economico o altro interesse personale per l’affidamento in esame né si trova in alcuna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delle</w:t>
      </w:r>
      <w:r w:rsidRPr="008C6A00">
        <w:rPr>
          <w:rFonts w:asciiTheme="minorHAnsi" w:hAnsiTheme="minorHAnsi" w:cstheme="minorHAnsi"/>
          <w:spacing w:val="-3"/>
        </w:rPr>
        <w:t xml:space="preserve"> </w:t>
      </w:r>
      <w:r w:rsidRPr="008C6A00">
        <w:rPr>
          <w:rFonts w:asciiTheme="minorHAnsi" w:hAnsiTheme="minorHAnsi" w:cstheme="minorHAnsi"/>
        </w:rPr>
        <w:t>situazioni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conflitto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interesse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-3"/>
        </w:rPr>
        <w:t xml:space="preserve"> </w:t>
      </w:r>
      <w:r w:rsidRPr="008C6A00">
        <w:rPr>
          <w:rFonts w:asciiTheme="minorHAnsi" w:hAnsiTheme="minorHAnsi" w:cstheme="minorHAnsi"/>
        </w:rPr>
        <w:t>cui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all’art.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7,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del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d.P.R.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62/2013.</w:t>
      </w:r>
    </w:p>
    <w:p w:rsidR="0093125E" w:rsidRPr="008C6A00" w:rsidRDefault="00785C7A">
      <w:pPr>
        <w:pStyle w:val="Corpotesto"/>
        <w:ind w:left="533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In</w:t>
      </w:r>
      <w:r w:rsidRPr="008C6A00">
        <w:rPr>
          <w:rFonts w:asciiTheme="minorHAnsi" w:hAnsiTheme="minorHAnsi" w:cstheme="minorHAnsi"/>
          <w:spacing w:val="-9"/>
        </w:rPr>
        <w:t xml:space="preserve"> </w:t>
      </w:r>
      <w:r w:rsidRPr="008C6A00">
        <w:rPr>
          <w:rFonts w:asciiTheme="minorHAnsi" w:hAnsiTheme="minorHAnsi" w:cstheme="minorHAnsi"/>
        </w:rPr>
        <w:t>particolare,</w:t>
      </w:r>
      <w:r w:rsidRPr="008C6A00">
        <w:rPr>
          <w:rFonts w:asciiTheme="minorHAnsi" w:hAnsiTheme="minorHAnsi" w:cstheme="minorHAnsi"/>
          <w:spacing w:val="-8"/>
        </w:rPr>
        <w:t xml:space="preserve"> </w:t>
      </w:r>
      <w:r w:rsidRPr="008C6A00">
        <w:rPr>
          <w:rFonts w:asciiTheme="minorHAnsi" w:hAnsiTheme="minorHAnsi" w:cstheme="minorHAnsi"/>
        </w:rPr>
        <w:t>che</w:t>
      </w:r>
      <w:r w:rsidRPr="008C6A00">
        <w:rPr>
          <w:rFonts w:asciiTheme="minorHAnsi" w:hAnsiTheme="minorHAnsi" w:cstheme="minorHAnsi"/>
          <w:spacing w:val="-8"/>
        </w:rPr>
        <w:t xml:space="preserve"> </w:t>
      </w:r>
      <w:r w:rsidRPr="008C6A00">
        <w:rPr>
          <w:rFonts w:asciiTheme="minorHAnsi" w:hAnsiTheme="minorHAnsi" w:cstheme="minorHAnsi"/>
        </w:rPr>
        <w:t>l’assunzione</w:t>
      </w:r>
      <w:r w:rsidRPr="008C6A00">
        <w:rPr>
          <w:rFonts w:asciiTheme="minorHAnsi" w:hAnsiTheme="minorHAnsi" w:cstheme="minorHAnsi"/>
          <w:spacing w:val="-8"/>
        </w:rPr>
        <w:t xml:space="preserve"> </w:t>
      </w:r>
      <w:r w:rsidRPr="008C6A00">
        <w:rPr>
          <w:rFonts w:asciiTheme="minorHAnsi" w:hAnsiTheme="minorHAnsi" w:cstheme="minorHAnsi"/>
        </w:rPr>
        <w:t>dell’incarico:</w:t>
      </w:r>
    </w:p>
    <w:p w:rsidR="0093125E" w:rsidRPr="008C6A00" w:rsidRDefault="00785C7A">
      <w:pPr>
        <w:pStyle w:val="Paragrafoelenco"/>
        <w:numPr>
          <w:ilvl w:val="1"/>
          <w:numId w:val="1"/>
        </w:numPr>
        <w:tabs>
          <w:tab w:val="left" w:pos="969"/>
        </w:tabs>
        <w:ind w:right="0" w:hanging="436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non</w:t>
      </w:r>
      <w:r w:rsidRPr="008C6A00">
        <w:rPr>
          <w:rFonts w:asciiTheme="minorHAnsi" w:hAnsiTheme="minorHAnsi" w:cstheme="minorHAnsi"/>
          <w:spacing w:val="-7"/>
        </w:rPr>
        <w:t xml:space="preserve"> </w:t>
      </w:r>
      <w:r w:rsidRPr="008C6A00">
        <w:rPr>
          <w:rFonts w:asciiTheme="minorHAnsi" w:hAnsiTheme="minorHAnsi" w:cstheme="minorHAnsi"/>
        </w:rPr>
        <w:t>coinvolge</w:t>
      </w:r>
      <w:r w:rsidRPr="008C6A00">
        <w:rPr>
          <w:rFonts w:asciiTheme="minorHAnsi" w:hAnsiTheme="minorHAnsi" w:cstheme="minorHAnsi"/>
          <w:spacing w:val="-7"/>
        </w:rPr>
        <w:t xml:space="preserve"> </w:t>
      </w:r>
      <w:r w:rsidRPr="008C6A00">
        <w:rPr>
          <w:rFonts w:asciiTheme="minorHAnsi" w:hAnsiTheme="minorHAnsi" w:cstheme="minorHAnsi"/>
        </w:rPr>
        <w:t>interessi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propri;</w:t>
      </w:r>
    </w:p>
    <w:p w:rsidR="0093125E" w:rsidRPr="008C6A00" w:rsidRDefault="00785C7A">
      <w:pPr>
        <w:pStyle w:val="Paragrafoelenco"/>
        <w:numPr>
          <w:ilvl w:val="1"/>
          <w:numId w:val="1"/>
        </w:numPr>
        <w:tabs>
          <w:tab w:val="left" w:pos="969"/>
        </w:tabs>
        <w:ind w:right="117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non coinvolge interessi di parenti, affini entro il secondo grado, del coniuge o di conviventi, oppure di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persone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con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le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quali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abbia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rapporti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frequentazione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abituale;</w:t>
      </w:r>
    </w:p>
    <w:p w:rsidR="0093125E" w:rsidRPr="008C6A00" w:rsidRDefault="00785C7A">
      <w:pPr>
        <w:pStyle w:val="Paragrafoelenco"/>
        <w:numPr>
          <w:ilvl w:val="1"/>
          <w:numId w:val="1"/>
        </w:numPr>
        <w:tabs>
          <w:tab w:val="left" w:pos="969"/>
        </w:tabs>
        <w:ind w:right="122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non coinvolge interessi di soggetti od organizzazioni con cui egli o il coniuge abbia causa pendente 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grave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inimicizia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o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rapporti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credito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o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debito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significativi;</w:t>
      </w:r>
    </w:p>
    <w:p w:rsidR="0093125E" w:rsidRPr="008C6A00" w:rsidRDefault="00785C7A">
      <w:pPr>
        <w:pStyle w:val="Paragrafoelenco"/>
        <w:numPr>
          <w:ilvl w:val="1"/>
          <w:numId w:val="1"/>
        </w:numPr>
        <w:tabs>
          <w:tab w:val="left" w:pos="969"/>
        </w:tabs>
        <w:ind w:right="120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non coinvolge interessi di soggetti od organizzazioni di cui sia tutore, curatore, procuratore o agente,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ovvero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enti,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associazioni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anche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non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riconosciute,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comitati,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società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stabilimenti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cui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sia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amministratore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o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gerente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o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dirigente;</w:t>
      </w:r>
    </w:p>
    <w:p w:rsidR="0093125E" w:rsidRPr="008C6A00" w:rsidRDefault="00785C7A">
      <w:pPr>
        <w:pStyle w:val="Paragrafoelenco"/>
        <w:numPr>
          <w:ilvl w:val="0"/>
          <w:numId w:val="1"/>
        </w:numPr>
        <w:tabs>
          <w:tab w:val="left" w:pos="474"/>
        </w:tabs>
        <w:ind w:left="473" w:right="120" w:hanging="360"/>
        <w:jc w:val="both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che, ai sensi dell’art. 35-</w:t>
      </w:r>
      <w:r w:rsidRPr="008C6A00">
        <w:rPr>
          <w:rFonts w:asciiTheme="minorHAnsi" w:hAnsiTheme="minorHAnsi" w:cstheme="minorHAnsi"/>
          <w:i/>
        </w:rPr>
        <w:t xml:space="preserve">bis </w:t>
      </w:r>
      <w:r w:rsidRPr="008C6A00">
        <w:rPr>
          <w:rFonts w:asciiTheme="minorHAnsi" w:hAnsiTheme="minorHAnsi" w:cstheme="minorHAnsi"/>
        </w:rPr>
        <w:t>del decreto legislativo n. 165/2001, non ha riportato alcuna condanna, neppure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pronunciata con sentenza non passata in giudicato, per i delitti previsti nel capo I del titolo II del libro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secondo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del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codice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penale;</w:t>
      </w:r>
    </w:p>
    <w:p w:rsidR="0093125E" w:rsidRPr="008C6A00" w:rsidRDefault="00785C7A">
      <w:pPr>
        <w:pStyle w:val="Paragrafoelenco"/>
        <w:numPr>
          <w:ilvl w:val="0"/>
          <w:numId w:val="1"/>
        </w:numPr>
        <w:tabs>
          <w:tab w:val="left" w:pos="534"/>
        </w:tabs>
        <w:ind w:right="118"/>
        <w:jc w:val="both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che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non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sussistono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diverse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ragioni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opportunità che si frappongano al conferimento dell’incarico in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questione;</w:t>
      </w:r>
    </w:p>
    <w:p w:rsidR="0093125E" w:rsidRPr="008C6A00" w:rsidRDefault="00785C7A">
      <w:pPr>
        <w:pStyle w:val="Paragrafoelenco"/>
        <w:numPr>
          <w:ilvl w:val="0"/>
          <w:numId w:val="1"/>
        </w:numPr>
        <w:tabs>
          <w:tab w:val="left" w:pos="534"/>
        </w:tabs>
        <w:jc w:val="both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che, qualora sopravvenga una delle cause di incompatibilità o di inopportunità, o una situazione anche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potenziale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conflitto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interessi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sensi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dell’art.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16,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comma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3,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del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decreto legislativo n. 36/2023,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provvederà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immediatamente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darne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comunicazione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all’organo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tenuto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alla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nomina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ad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astenersi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dall’incarico,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attraverso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motivata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dichiarazione</w:t>
      </w:r>
      <w:r w:rsidRPr="008C6A00">
        <w:rPr>
          <w:rFonts w:asciiTheme="minorHAnsi" w:hAnsiTheme="minorHAnsi" w:cstheme="minorHAnsi"/>
          <w:spacing w:val="-2"/>
        </w:rPr>
        <w:t xml:space="preserve"> </w:t>
      </w:r>
      <w:r w:rsidRPr="008C6A00">
        <w:rPr>
          <w:rFonts w:asciiTheme="minorHAnsi" w:hAnsiTheme="minorHAnsi" w:cstheme="minorHAnsi"/>
        </w:rPr>
        <w:t>di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</w:rPr>
        <w:t>rinuncia;</w:t>
      </w:r>
    </w:p>
    <w:p w:rsidR="0093125E" w:rsidRPr="008C6A00" w:rsidRDefault="00785C7A">
      <w:pPr>
        <w:pStyle w:val="Paragrafoelenco"/>
        <w:numPr>
          <w:ilvl w:val="0"/>
          <w:numId w:val="1"/>
        </w:numPr>
        <w:tabs>
          <w:tab w:val="left" w:pos="534"/>
        </w:tabs>
        <w:jc w:val="both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di essere stato informato, ai sensi dell’art. 13 del Regolamento (UE) 2016/679 del Parlamento europeo e del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Consiglio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del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27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aprile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2016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e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del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decreto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legislativo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del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30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giugno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2003,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n.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196,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circa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il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trattamento</w:t>
      </w:r>
      <w:r w:rsidRPr="008C6A00">
        <w:rPr>
          <w:rFonts w:asciiTheme="minorHAnsi" w:hAnsiTheme="minorHAnsi" w:cstheme="minorHAnsi"/>
          <w:spacing w:val="-4"/>
        </w:rPr>
        <w:t xml:space="preserve"> </w:t>
      </w:r>
      <w:r w:rsidRPr="008C6A00">
        <w:rPr>
          <w:rFonts w:asciiTheme="minorHAnsi" w:hAnsiTheme="minorHAnsi" w:cstheme="minorHAnsi"/>
        </w:rPr>
        <w:t>dei</w:t>
      </w:r>
      <w:r w:rsidRPr="008C6A00">
        <w:rPr>
          <w:rFonts w:asciiTheme="minorHAnsi" w:hAnsiTheme="minorHAnsi" w:cstheme="minorHAnsi"/>
          <w:spacing w:val="-5"/>
        </w:rPr>
        <w:t xml:space="preserve"> </w:t>
      </w:r>
      <w:r w:rsidRPr="008C6A00">
        <w:rPr>
          <w:rFonts w:asciiTheme="minorHAnsi" w:hAnsiTheme="minorHAnsi" w:cstheme="minorHAnsi"/>
        </w:rPr>
        <w:t>dati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personali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raccolti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e,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in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particolare,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che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tali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dati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saranno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trattati,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anche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con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strumenti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informatici,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esclusivamente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per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le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finalità per le quali le presenti dichiarazioni vengono rese e fornisce il relativo</w:t>
      </w:r>
      <w:r w:rsidRPr="008C6A00">
        <w:rPr>
          <w:rFonts w:asciiTheme="minorHAnsi" w:hAnsiTheme="minorHAnsi" w:cstheme="minorHAnsi"/>
          <w:spacing w:val="1"/>
        </w:rPr>
        <w:t xml:space="preserve"> </w:t>
      </w:r>
      <w:r w:rsidRPr="008C6A00">
        <w:rPr>
          <w:rFonts w:asciiTheme="minorHAnsi" w:hAnsiTheme="minorHAnsi" w:cstheme="minorHAnsi"/>
        </w:rPr>
        <w:t>consenso.</w:t>
      </w:r>
    </w:p>
    <w:p w:rsidR="0093125E" w:rsidRPr="008C6A00" w:rsidRDefault="0093125E">
      <w:pPr>
        <w:pStyle w:val="Corpotesto"/>
        <w:jc w:val="left"/>
        <w:rPr>
          <w:rFonts w:asciiTheme="minorHAnsi" w:hAnsiTheme="minorHAnsi" w:cstheme="minorHAnsi"/>
          <w:sz w:val="20"/>
        </w:rPr>
      </w:pPr>
    </w:p>
    <w:p w:rsidR="0093125E" w:rsidRPr="008C6A00" w:rsidRDefault="00785C7A">
      <w:pPr>
        <w:pStyle w:val="Corpotesto"/>
        <w:tabs>
          <w:tab w:val="left" w:pos="2583"/>
          <w:tab w:val="left" w:pos="5948"/>
        </w:tabs>
        <w:ind w:left="113"/>
        <w:jc w:val="left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  <w:u w:val="single"/>
        </w:rPr>
        <w:tab/>
      </w:r>
      <w:r w:rsidRPr="008C6A00">
        <w:rPr>
          <w:rFonts w:asciiTheme="minorHAnsi" w:hAnsiTheme="minorHAnsi" w:cstheme="minorHAnsi"/>
        </w:rPr>
        <w:t>lì,</w:t>
      </w:r>
      <w:r w:rsidRPr="008C6A00">
        <w:rPr>
          <w:rFonts w:asciiTheme="minorHAnsi" w:hAnsiTheme="minorHAnsi" w:cstheme="minorHAnsi"/>
          <w:spacing w:val="-1"/>
        </w:rPr>
        <w:t xml:space="preserve"> </w:t>
      </w:r>
      <w:r w:rsidRPr="008C6A00">
        <w:rPr>
          <w:rFonts w:asciiTheme="minorHAnsi" w:hAnsiTheme="minorHAnsi" w:cstheme="minorHAnsi"/>
          <w:u w:val="single"/>
        </w:rPr>
        <w:t xml:space="preserve"> </w:t>
      </w:r>
      <w:r w:rsidRPr="008C6A00">
        <w:rPr>
          <w:rFonts w:asciiTheme="minorHAnsi" w:hAnsiTheme="minorHAnsi" w:cstheme="minorHAnsi"/>
          <w:u w:val="single"/>
        </w:rPr>
        <w:tab/>
      </w:r>
    </w:p>
    <w:p w:rsidR="00DE21E5" w:rsidRPr="008C6A00" w:rsidRDefault="00785C7A" w:rsidP="00DE21E5">
      <w:pPr>
        <w:pStyle w:val="Corpotesto"/>
        <w:spacing w:before="200"/>
        <w:ind w:right="569"/>
        <w:jc w:val="right"/>
        <w:rPr>
          <w:rFonts w:asciiTheme="minorHAnsi" w:hAnsiTheme="minorHAnsi" w:cstheme="minorHAnsi"/>
        </w:rPr>
      </w:pPr>
      <w:r w:rsidRPr="008C6A00">
        <w:rPr>
          <w:rFonts w:asciiTheme="minorHAnsi" w:hAnsiTheme="minorHAnsi" w:cstheme="minorHAnsi"/>
        </w:rPr>
        <w:t>IL</w:t>
      </w:r>
      <w:r w:rsidRPr="008C6A00">
        <w:rPr>
          <w:rFonts w:asciiTheme="minorHAnsi" w:hAnsiTheme="minorHAnsi" w:cstheme="minorHAnsi"/>
          <w:spacing w:val="-6"/>
        </w:rPr>
        <w:t xml:space="preserve"> </w:t>
      </w:r>
      <w:r w:rsidRPr="008C6A00">
        <w:rPr>
          <w:rFonts w:asciiTheme="minorHAnsi" w:hAnsiTheme="minorHAnsi" w:cstheme="minorHAnsi"/>
        </w:rPr>
        <w:t>DICHIARANTE</w:t>
      </w:r>
    </w:p>
    <w:p w:rsidR="0093125E" w:rsidRPr="008C6A00" w:rsidRDefault="0049495D">
      <w:pPr>
        <w:pStyle w:val="Corpotesto"/>
        <w:spacing w:before="9"/>
        <w:jc w:val="left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</w:rPr>
        <w:pict>
          <v:shape id="_x0000_s1026" style="position:absolute;margin-left:408.45pt;margin-top:12.4pt;width:131.95pt;height:.1pt;z-index:-15728128;mso-wrap-distance-left:0;mso-wrap-distance-right:0;mso-position-horizontal-relative:page" coordorigin="8169,248" coordsize="2639,0" path="m8169,248r2638,e" filled="f" strokeweight=".44pt">
            <v:path arrowok="t"/>
            <w10:wrap type="topAndBottom" anchorx="page"/>
          </v:shape>
        </w:pict>
      </w:r>
    </w:p>
    <w:sectPr w:rsidR="0093125E" w:rsidRPr="008C6A00">
      <w:type w:val="continuous"/>
      <w:pgSz w:w="12240" w:h="15840"/>
      <w:pgMar w:top="5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175B02"/>
    <w:multiLevelType w:val="hybridMultilevel"/>
    <w:tmpl w:val="3FDA234C"/>
    <w:lvl w:ilvl="0" w:tplc="913C1552">
      <w:start w:val="1"/>
      <w:numFmt w:val="lowerLetter"/>
      <w:lvlText w:val="%1)"/>
      <w:lvlJc w:val="left"/>
      <w:pPr>
        <w:ind w:left="533" w:hanging="420"/>
        <w:jc w:val="left"/>
      </w:pPr>
      <w:rPr>
        <w:rFonts w:hint="default"/>
        <w:b/>
        <w:bCs/>
        <w:spacing w:val="-1"/>
        <w:w w:val="100"/>
        <w:lang w:val="it-IT" w:eastAsia="en-US" w:bidi="ar-SA"/>
      </w:rPr>
    </w:lvl>
    <w:lvl w:ilvl="1" w:tplc="2F563E52">
      <w:numFmt w:val="bullet"/>
      <w:lvlText w:val="▪"/>
      <w:lvlJc w:val="left"/>
      <w:pPr>
        <w:ind w:left="968" w:hanging="4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20361E16">
      <w:numFmt w:val="bullet"/>
      <w:lvlText w:val="•"/>
      <w:lvlJc w:val="left"/>
      <w:pPr>
        <w:ind w:left="1986" w:hanging="435"/>
      </w:pPr>
      <w:rPr>
        <w:rFonts w:hint="default"/>
        <w:lang w:val="it-IT" w:eastAsia="en-US" w:bidi="ar-SA"/>
      </w:rPr>
    </w:lvl>
    <w:lvl w:ilvl="3" w:tplc="ACDE5AC4">
      <w:numFmt w:val="bullet"/>
      <w:lvlText w:val="•"/>
      <w:lvlJc w:val="left"/>
      <w:pPr>
        <w:ind w:left="3013" w:hanging="435"/>
      </w:pPr>
      <w:rPr>
        <w:rFonts w:hint="default"/>
        <w:lang w:val="it-IT" w:eastAsia="en-US" w:bidi="ar-SA"/>
      </w:rPr>
    </w:lvl>
    <w:lvl w:ilvl="4" w:tplc="67FE15E8">
      <w:numFmt w:val="bullet"/>
      <w:lvlText w:val="•"/>
      <w:lvlJc w:val="left"/>
      <w:pPr>
        <w:ind w:left="4040" w:hanging="435"/>
      </w:pPr>
      <w:rPr>
        <w:rFonts w:hint="default"/>
        <w:lang w:val="it-IT" w:eastAsia="en-US" w:bidi="ar-SA"/>
      </w:rPr>
    </w:lvl>
    <w:lvl w:ilvl="5" w:tplc="C492944A">
      <w:numFmt w:val="bullet"/>
      <w:lvlText w:val="•"/>
      <w:lvlJc w:val="left"/>
      <w:pPr>
        <w:ind w:left="5066" w:hanging="435"/>
      </w:pPr>
      <w:rPr>
        <w:rFonts w:hint="default"/>
        <w:lang w:val="it-IT" w:eastAsia="en-US" w:bidi="ar-SA"/>
      </w:rPr>
    </w:lvl>
    <w:lvl w:ilvl="6" w:tplc="5F3CDBFA">
      <w:numFmt w:val="bullet"/>
      <w:lvlText w:val="•"/>
      <w:lvlJc w:val="left"/>
      <w:pPr>
        <w:ind w:left="6093" w:hanging="435"/>
      </w:pPr>
      <w:rPr>
        <w:rFonts w:hint="default"/>
        <w:lang w:val="it-IT" w:eastAsia="en-US" w:bidi="ar-SA"/>
      </w:rPr>
    </w:lvl>
    <w:lvl w:ilvl="7" w:tplc="ABE4EAF6">
      <w:numFmt w:val="bullet"/>
      <w:lvlText w:val="•"/>
      <w:lvlJc w:val="left"/>
      <w:pPr>
        <w:ind w:left="7120" w:hanging="435"/>
      </w:pPr>
      <w:rPr>
        <w:rFonts w:hint="default"/>
        <w:lang w:val="it-IT" w:eastAsia="en-US" w:bidi="ar-SA"/>
      </w:rPr>
    </w:lvl>
    <w:lvl w:ilvl="8" w:tplc="74A2E11A">
      <w:numFmt w:val="bullet"/>
      <w:lvlText w:val="•"/>
      <w:lvlJc w:val="left"/>
      <w:pPr>
        <w:ind w:left="8146" w:hanging="43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125E"/>
    <w:rsid w:val="0049495D"/>
    <w:rsid w:val="005A11BE"/>
    <w:rsid w:val="00785C7A"/>
    <w:rsid w:val="00856839"/>
    <w:rsid w:val="008C6A00"/>
    <w:rsid w:val="0093125E"/>
    <w:rsid w:val="00C2787B"/>
    <w:rsid w:val="00DE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AF6DA28"/>
  <w15:docId w15:val="{A1AF7766-6535-427A-BB3D-1C74EFD0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60"/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</w:style>
  <w:style w:type="paragraph" w:styleId="Paragrafoelenco">
    <w:name w:val="List Paragraph"/>
    <w:basedOn w:val="Normale"/>
    <w:uiPriority w:val="1"/>
    <w:qFormat/>
    <w:pPr>
      <w:ind w:left="533" w:right="115" w:hanging="42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B) Dichiarazione assenza conflitti di interessi ed obblighi astensione, bando PSICOLOGO  Savioli a.s. 24-25,011024</vt:lpstr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B) Dichiarazione assenza conflitti di interessi ed obblighi astensione, bando PSICOLOGO  Savioli a.s. 24-25,011024</dc:title>
  <cp:lastModifiedBy>Elisa Comandini</cp:lastModifiedBy>
  <cp:revision>8</cp:revision>
  <cp:lastPrinted>2026-10-16T11:23:00Z</cp:lastPrinted>
  <dcterms:created xsi:type="dcterms:W3CDTF">2024-10-04T09:09:00Z</dcterms:created>
  <dcterms:modified xsi:type="dcterms:W3CDTF">2026-10-16T11:24:00Z</dcterms:modified>
</cp:coreProperties>
</file>